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1247" w14:textId="07D41C81" w:rsidR="00DF0600" w:rsidRPr="00F0585B" w:rsidRDefault="00F0585B">
      <w:pPr>
        <w:spacing w:after="0" w:line="259" w:lineRule="auto"/>
        <w:ind w:left="729" w:right="153" w:hanging="10"/>
        <w:jc w:val="center"/>
        <w:rPr>
          <w:sz w:val="24"/>
          <w:szCs w:val="20"/>
        </w:rPr>
      </w:pPr>
      <w:r w:rsidRPr="00F0585B">
        <w:rPr>
          <w:b/>
          <w:szCs w:val="20"/>
        </w:rPr>
        <w:t xml:space="preserve">Типовые ошибки при составлении сметной документации </w:t>
      </w:r>
      <w:r w:rsidRPr="00F0585B">
        <w:rPr>
          <w:b/>
          <w:szCs w:val="20"/>
        </w:rPr>
        <w:t xml:space="preserve">на строительство объектов капитального строительства </w:t>
      </w:r>
    </w:p>
    <w:p w14:paraId="6ACC2A9F" w14:textId="77777777" w:rsidR="00DF0600" w:rsidRDefault="00F0585B">
      <w:pPr>
        <w:spacing w:after="28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14:paraId="358C0747" w14:textId="77777777" w:rsidR="00DF0600" w:rsidRPr="00F0585B" w:rsidRDefault="00F0585B" w:rsidP="00F0585B">
      <w:pPr>
        <w:numPr>
          <w:ilvl w:val="0"/>
          <w:numId w:val="1"/>
        </w:numPr>
        <w:spacing w:after="27" w:line="240" w:lineRule="auto"/>
        <w:ind w:right="-12"/>
        <w:contextualSpacing/>
        <w:rPr>
          <w:sz w:val="24"/>
          <w:szCs w:val="24"/>
        </w:rPr>
      </w:pPr>
      <w:r w:rsidRPr="00F0585B">
        <w:rPr>
          <w:sz w:val="24"/>
          <w:szCs w:val="24"/>
        </w:rPr>
        <w:t>Сметная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ab/>
      </w:r>
      <w:r w:rsidRPr="00F0585B">
        <w:rPr>
          <w:sz w:val="24"/>
          <w:szCs w:val="24"/>
        </w:rPr>
        <w:t>документация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ab/>
      </w:r>
      <w:r w:rsidRPr="00F0585B">
        <w:rPr>
          <w:sz w:val="24"/>
          <w:szCs w:val="24"/>
        </w:rPr>
        <w:t>не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ab/>
      </w:r>
      <w:r w:rsidRPr="00F0585B">
        <w:rPr>
          <w:sz w:val="24"/>
          <w:szCs w:val="24"/>
        </w:rPr>
        <w:t>соответствует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ab/>
      </w:r>
      <w:r w:rsidRPr="00F0585B">
        <w:rPr>
          <w:sz w:val="24"/>
          <w:szCs w:val="24"/>
        </w:rPr>
        <w:t>требованиям</w:t>
      </w:r>
      <w:r w:rsidRPr="00F0585B">
        <w:rPr>
          <w:sz w:val="24"/>
          <w:szCs w:val="24"/>
        </w:rPr>
        <w:t xml:space="preserve">, </w:t>
      </w:r>
    </w:p>
    <w:p w14:paraId="58000FD3" w14:textId="77777777" w:rsidR="00DF0600" w:rsidRPr="00F0585B" w:rsidRDefault="00F0585B" w:rsidP="00F0585B">
      <w:pPr>
        <w:spacing w:line="240" w:lineRule="auto"/>
        <w:ind w:left="-15" w:right="-12" w:firstLine="0"/>
        <w:contextualSpacing/>
        <w:rPr>
          <w:sz w:val="24"/>
          <w:szCs w:val="24"/>
        </w:rPr>
      </w:pPr>
      <w:r w:rsidRPr="00F0585B">
        <w:rPr>
          <w:sz w:val="24"/>
          <w:szCs w:val="24"/>
        </w:rPr>
        <w:t>предусмотренным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пунктом</w:t>
      </w:r>
      <w:r w:rsidRPr="00F0585B">
        <w:rPr>
          <w:sz w:val="24"/>
          <w:szCs w:val="24"/>
        </w:rPr>
        <w:t xml:space="preserve"> 30 </w:t>
      </w:r>
      <w:r w:rsidRPr="00F0585B">
        <w:rPr>
          <w:sz w:val="24"/>
          <w:szCs w:val="24"/>
        </w:rPr>
        <w:t>положения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к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постановлению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Правительства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РФ</w:t>
      </w:r>
      <w:r w:rsidRPr="00F0585B">
        <w:rPr>
          <w:sz w:val="24"/>
          <w:szCs w:val="24"/>
        </w:rPr>
        <w:t xml:space="preserve">        </w:t>
      </w:r>
      <w:r w:rsidRPr="00F0585B">
        <w:rPr>
          <w:sz w:val="24"/>
          <w:szCs w:val="24"/>
        </w:rPr>
        <w:t>№</w:t>
      </w:r>
      <w:r w:rsidRPr="00F0585B">
        <w:rPr>
          <w:sz w:val="24"/>
          <w:szCs w:val="24"/>
        </w:rPr>
        <w:t xml:space="preserve"> 87 </w:t>
      </w:r>
      <w:r w:rsidRPr="00F0585B">
        <w:rPr>
          <w:sz w:val="24"/>
          <w:szCs w:val="24"/>
        </w:rPr>
        <w:t>от</w:t>
      </w:r>
      <w:r w:rsidRPr="00F0585B">
        <w:rPr>
          <w:sz w:val="24"/>
          <w:szCs w:val="24"/>
        </w:rPr>
        <w:t xml:space="preserve"> 16.02.2008 </w:t>
      </w:r>
      <w:r w:rsidRPr="00F0585B">
        <w:rPr>
          <w:sz w:val="24"/>
          <w:szCs w:val="24"/>
        </w:rPr>
        <w:t>г</w:t>
      </w:r>
      <w:r w:rsidRPr="00F0585B">
        <w:rPr>
          <w:sz w:val="24"/>
          <w:szCs w:val="24"/>
        </w:rPr>
        <w:t>. «</w:t>
      </w:r>
      <w:r w:rsidRPr="00F0585B">
        <w:rPr>
          <w:sz w:val="24"/>
          <w:szCs w:val="24"/>
        </w:rPr>
        <w:t>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составе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разделов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проектной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документации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требованиях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к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содержанию</w:t>
      </w:r>
      <w:r w:rsidRPr="00F0585B">
        <w:rPr>
          <w:sz w:val="24"/>
          <w:szCs w:val="24"/>
        </w:rPr>
        <w:t xml:space="preserve">», </w:t>
      </w:r>
      <w:r w:rsidRPr="00F0585B">
        <w:rPr>
          <w:sz w:val="24"/>
          <w:szCs w:val="24"/>
        </w:rPr>
        <w:t>действующим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сметным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нормативам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внесенным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федеральный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реестр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сметных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нормативов</w:t>
      </w:r>
      <w:r w:rsidRPr="00F0585B">
        <w:rPr>
          <w:sz w:val="24"/>
          <w:szCs w:val="24"/>
        </w:rPr>
        <w:t xml:space="preserve">.  </w:t>
      </w:r>
    </w:p>
    <w:p w14:paraId="156BF41C" w14:textId="77777777" w:rsidR="00DF0600" w:rsidRPr="00F0585B" w:rsidRDefault="00F0585B" w:rsidP="00F0585B">
      <w:pPr>
        <w:numPr>
          <w:ilvl w:val="0"/>
          <w:numId w:val="1"/>
        </w:numPr>
        <w:spacing w:line="240" w:lineRule="auto"/>
        <w:ind w:right="-12"/>
        <w:contextualSpacing/>
        <w:rPr>
          <w:sz w:val="24"/>
          <w:szCs w:val="24"/>
        </w:rPr>
      </w:pP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составе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проектной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документации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представлены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спецификации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ведомости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объемов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работ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согласованные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заказчиком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проектировщиком</w:t>
      </w:r>
      <w:r w:rsidRPr="00F0585B">
        <w:rPr>
          <w:sz w:val="24"/>
          <w:szCs w:val="24"/>
        </w:rPr>
        <w:t xml:space="preserve">. </w:t>
      </w:r>
    </w:p>
    <w:p w14:paraId="6980A392" w14:textId="77777777" w:rsidR="00DF0600" w:rsidRPr="00F0585B" w:rsidRDefault="00F0585B" w:rsidP="00F0585B">
      <w:pPr>
        <w:numPr>
          <w:ilvl w:val="0"/>
          <w:numId w:val="1"/>
        </w:numPr>
        <w:spacing w:line="240" w:lineRule="auto"/>
        <w:ind w:right="-12"/>
        <w:contextualSpacing/>
        <w:rPr>
          <w:sz w:val="24"/>
          <w:szCs w:val="24"/>
        </w:rPr>
      </w:pPr>
      <w:r w:rsidRPr="00F0585B">
        <w:rPr>
          <w:sz w:val="24"/>
          <w:szCs w:val="24"/>
        </w:rPr>
        <w:t>Спецификации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откорректированы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внесенным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изменениям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чертежи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проекта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устранении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недостатков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технической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части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проекта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отсутствуют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ссылки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ГОСТ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марку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тип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изделия</w:t>
      </w:r>
      <w:r w:rsidRPr="00F0585B">
        <w:rPr>
          <w:sz w:val="24"/>
          <w:szCs w:val="24"/>
        </w:rPr>
        <w:t xml:space="preserve">. </w:t>
      </w:r>
    </w:p>
    <w:p w14:paraId="07100A3C" w14:textId="77777777" w:rsidR="00DF0600" w:rsidRPr="00F0585B" w:rsidRDefault="00F0585B" w:rsidP="00F0585B">
      <w:pPr>
        <w:numPr>
          <w:ilvl w:val="0"/>
          <w:numId w:val="1"/>
        </w:numPr>
        <w:spacing w:line="240" w:lineRule="auto"/>
        <w:ind w:right="-12"/>
        <w:contextualSpacing/>
        <w:rPr>
          <w:sz w:val="24"/>
          <w:szCs w:val="24"/>
        </w:rPr>
      </w:pP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составе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сметной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документации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отсутствуют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сводный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сметный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расчет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объектные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сметные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расчеты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пояснительная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записка</w:t>
      </w:r>
      <w:r w:rsidRPr="00F0585B">
        <w:rPr>
          <w:sz w:val="24"/>
          <w:szCs w:val="24"/>
        </w:rPr>
        <w:t xml:space="preserve">.  </w:t>
      </w:r>
    </w:p>
    <w:p w14:paraId="0D654C62" w14:textId="77777777" w:rsidR="00DF0600" w:rsidRPr="00F0585B" w:rsidRDefault="00F0585B" w:rsidP="00F0585B">
      <w:pPr>
        <w:numPr>
          <w:ilvl w:val="0"/>
          <w:numId w:val="1"/>
        </w:numPr>
        <w:spacing w:line="240" w:lineRule="auto"/>
        <w:ind w:right="-12"/>
        <w:contextualSpacing/>
        <w:rPr>
          <w:sz w:val="24"/>
          <w:szCs w:val="24"/>
        </w:rPr>
      </w:pPr>
      <w:r w:rsidRPr="00F0585B">
        <w:rPr>
          <w:sz w:val="24"/>
          <w:szCs w:val="24"/>
        </w:rPr>
        <w:t>Сметная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документации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выполнена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соответствии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проектными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решениями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переданными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заявителем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для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проведения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экспертизы</w:t>
      </w:r>
      <w:r w:rsidRPr="00F0585B">
        <w:rPr>
          <w:sz w:val="24"/>
          <w:szCs w:val="24"/>
        </w:rPr>
        <w:t xml:space="preserve">. </w:t>
      </w:r>
    </w:p>
    <w:p w14:paraId="02300201" w14:textId="77777777" w:rsidR="00DF0600" w:rsidRPr="00F0585B" w:rsidRDefault="00F0585B" w:rsidP="00F0585B">
      <w:pPr>
        <w:numPr>
          <w:ilvl w:val="0"/>
          <w:numId w:val="1"/>
        </w:numPr>
        <w:spacing w:line="240" w:lineRule="auto"/>
        <w:ind w:right="-12"/>
        <w:contextualSpacing/>
        <w:rPr>
          <w:sz w:val="24"/>
          <w:szCs w:val="24"/>
        </w:rPr>
      </w:pP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представленной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документации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отсутствует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информация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стоимости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строительства</w:t>
      </w:r>
      <w:r w:rsidRPr="00F0585B">
        <w:rPr>
          <w:sz w:val="24"/>
          <w:szCs w:val="24"/>
        </w:rPr>
        <w:t xml:space="preserve"> (</w:t>
      </w:r>
      <w:r w:rsidRPr="00F0585B">
        <w:rPr>
          <w:sz w:val="24"/>
          <w:szCs w:val="24"/>
        </w:rPr>
        <w:t>реконструкции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капитального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ремонта</w:t>
      </w:r>
      <w:r w:rsidRPr="00F0585B">
        <w:rPr>
          <w:sz w:val="24"/>
          <w:szCs w:val="24"/>
        </w:rPr>
        <w:t xml:space="preserve">) </w:t>
      </w:r>
      <w:r w:rsidRPr="00F0585B">
        <w:rPr>
          <w:sz w:val="24"/>
          <w:szCs w:val="24"/>
        </w:rPr>
        <w:t>объекта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двух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уровнях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цен</w:t>
      </w:r>
      <w:r w:rsidRPr="00F0585B">
        <w:rPr>
          <w:sz w:val="24"/>
          <w:szCs w:val="24"/>
        </w:rPr>
        <w:t xml:space="preserve"> –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базисном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уровне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цен</w:t>
      </w:r>
      <w:r w:rsidRPr="00F0585B">
        <w:rPr>
          <w:sz w:val="24"/>
          <w:szCs w:val="24"/>
        </w:rPr>
        <w:t xml:space="preserve"> (2000</w:t>
      </w:r>
      <w:r w:rsidRPr="00F0585B">
        <w:rPr>
          <w:sz w:val="24"/>
          <w:szCs w:val="24"/>
        </w:rPr>
        <w:t>г</w:t>
      </w:r>
      <w:r w:rsidRPr="00F0585B">
        <w:rPr>
          <w:sz w:val="24"/>
          <w:szCs w:val="24"/>
        </w:rPr>
        <w:t xml:space="preserve">.) </w:t>
      </w:r>
      <w:r w:rsidRPr="00F0585B">
        <w:rPr>
          <w:sz w:val="24"/>
          <w:szCs w:val="24"/>
        </w:rPr>
        <w:t>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текущем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уровне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цен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дату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представления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документов</w:t>
      </w:r>
      <w:r w:rsidRPr="00F0585B">
        <w:rPr>
          <w:sz w:val="24"/>
          <w:szCs w:val="24"/>
        </w:rPr>
        <w:t xml:space="preserve"> (</w:t>
      </w:r>
      <w:r w:rsidRPr="00F0585B">
        <w:rPr>
          <w:sz w:val="24"/>
          <w:szCs w:val="24"/>
        </w:rPr>
        <w:t>заявления</w:t>
      </w:r>
      <w:r w:rsidRPr="00F0585B">
        <w:rPr>
          <w:sz w:val="24"/>
          <w:szCs w:val="24"/>
        </w:rPr>
        <w:t xml:space="preserve">) </w:t>
      </w:r>
      <w:r w:rsidRPr="00F0585B">
        <w:rPr>
          <w:sz w:val="24"/>
          <w:szCs w:val="24"/>
        </w:rPr>
        <w:t>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экспертизу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разделением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итогов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строительные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монтажные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работы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оборудование</w:t>
      </w:r>
      <w:r w:rsidRPr="00F0585B">
        <w:rPr>
          <w:sz w:val="24"/>
          <w:szCs w:val="24"/>
        </w:rPr>
        <w:t xml:space="preserve">. </w:t>
      </w:r>
    </w:p>
    <w:p w14:paraId="06C98EE6" w14:textId="77777777" w:rsidR="00DF0600" w:rsidRPr="00F0585B" w:rsidRDefault="00F0585B" w:rsidP="00F0585B">
      <w:pPr>
        <w:numPr>
          <w:ilvl w:val="0"/>
          <w:numId w:val="1"/>
        </w:numPr>
        <w:spacing w:after="9" w:line="240" w:lineRule="auto"/>
        <w:ind w:right="-12"/>
        <w:contextualSpacing/>
        <w:rPr>
          <w:sz w:val="24"/>
          <w:szCs w:val="24"/>
        </w:rPr>
      </w:pPr>
      <w:r w:rsidRPr="00F0585B">
        <w:rPr>
          <w:sz w:val="24"/>
          <w:szCs w:val="24"/>
        </w:rPr>
        <w:t>Для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объектов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финансируемых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из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местных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бюджетов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при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определении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текущей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стоимости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применены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индексы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строительно</w:t>
      </w:r>
      <w:r w:rsidRPr="00F0585B">
        <w:rPr>
          <w:sz w:val="24"/>
          <w:szCs w:val="24"/>
        </w:rPr>
        <w:t>-</w:t>
      </w:r>
      <w:r w:rsidRPr="00F0585B">
        <w:rPr>
          <w:sz w:val="24"/>
          <w:szCs w:val="24"/>
        </w:rPr>
        <w:t>монтажные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работы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соответствии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Постановлением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Правительства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Ярославской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области</w:t>
      </w:r>
      <w:r w:rsidRPr="00F0585B">
        <w:rPr>
          <w:sz w:val="24"/>
          <w:szCs w:val="24"/>
        </w:rPr>
        <w:t xml:space="preserve">        </w:t>
      </w:r>
    </w:p>
    <w:p w14:paraId="7D7BB950" w14:textId="77777777" w:rsidR="00DF0600" w:rsidRPr="00F0585B" w:rsidRDefault="00F0585B" w:rsidP="00F0585B">
      <w:pPr>
        <w:spacing w:after="80" w:line="240" w:lineRule="auto"/>
        <w:ind w:left="0" w:firstLine="0"/>
        <w:contextualSpacing/>
        <w:jc w:val="left"/>
        <w:rPr>
          <w:sz w:val="24"/>
          <w:szCs w:val="24"/>
        </w:rPr>
      </w:pPr>
      <w:r w:rsidRPr="00F0585B">
        <w:rPr>
          <w:sz w:val="24"/>
          <w:szCs w:val="24"/>
        </w:rPr>
        <w:t>№</w:t>
      </w:r>
      <w:r w:rsidRPr="00F0585B">
        <w:rPr>
          <w:sz w:val="24"/>
          <w:szCs w:val="24"/>
        </w:rPr>
        <w:t>326-</w:t>
      </w:r>
      <w:r w:rsidRPr="00F0585B">
        <w:rPr>
          <w:sz w:val="24"/>
          <w:szCs w:val="24"/>
        </w:rPr>
        <w:t>п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от</w:t>
      </w:r>
      <w:r w:rsidRPr="00F0585B">
        <w:rPr>
          <w:sz w:val="24"/>
          <w:szCs w:val="24"/>
        </w:rPr>
        <w:t xml:space="preserve"> 2</w:t>
      </w:r>
      <w:r w:rsidRPr="00F0585B">
        <w:rPr>
          <w:sz w:val="24"/>
          <w:szCs w:val="24"/>
        </w:rPr>
        <w:t xml:space="preserve">6.05.2012 </w:t>
      </w:r>
      <w:r w:rsidRPr="00F0585B">
        <w:rPr>
          <w:sz w:val="24"/>
          <w:szCs w:val="24"/>
        </w:rPr>
        <w:t>г</w:t>
      </w:r>
      <w:r w:rsidRPr="00F0585B">
        <w:rPr>
          <w:sz w:val="24"/>
          <w:szCs w:val="24"/>
        </w:rPr>
        <w:t xml:space="preserve">. </w:t>
      </w:r>
    </w:p>
    <w:p w14:paraId="0E8125E5" w14:textId="77777777" w:rsidR="00DF0600" w:rsidRPr="00F0585B" w:rsidRDefault="00F0585B" w:rsidP="00F0585B">
      <w:pPr>
        <w:numPr>
          <w:ilvl w:val="0"/>
          <w:numId w:val="1"/>
        </w:numPr>
        <w:spacing w:line="240" w:lineRule="auto"/>
        <w:ind w:right="-12"/>
        <w:contextualSpacing/>
        <w:rPr>
          <w:sz w:val="24"/>
          <w:szCs w:val="24"/>
        </w:rPr>
      </w:pPr>
      <w:r w:rsidRPr="00F0585B">
        <w:rPr>
          <w:sz w:val="24"/>
          <w:szCs w:val="24"/>
        </w:rPr>
        <w:t>Выбор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сметно</w:t>
      </w:r>
      <w:r w:rsidRPr="00F0585B">
        <w:rPr>
          <w:sz w:val="24"/>
          <w:szCs w:val="24"/>
        </w:rPr>
        <w:t>-</w:t>
      </w:r>
      <w:r w:rsidRPr="00F0585B">
        <w:rPr>
          <w:sz w:val="24"/>
          <w:szCs w:val="24"/>
        </w:rPr>
        <w:t>нормативной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базы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коэффициентов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пересчета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сметной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стоимости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базисных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цен</w:t>
      </w:r>
      <w:r w:rsidRPr="00F0585B">
        <w:rPr>
          <w:sz w:val="24"/>
          <w:szCs w:val="24"/>
        </w:rPr>
        <w:t xml:space="preserve"> 2000 </w:t>
      </w:r>
      <w:r w:rsidRPr="00F0585B">
        <w:rPr>
          <w:sz w:val="24"/>
          <w:szCs w:val="24"/>
        </w:rPr>
        <w:t>года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текущие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цены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набор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начислений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применяемый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сводном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сметном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расчете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замена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ресурсов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«</w:t>
      </w:r>
      <w:r w:rsidRPr="00F0585B">
        <w:rPr>
          <w:sz w:val="24"/>
          <w:szCs w:val="24"/>
        </w:rPr>
        <w:t>закрытых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расценках</w:t>
      </w:r>
      <w:r w:rsidRPr="00F0585B">
        <w:rPr>
          <w:sz w:val="24"/>
          <w:szCs w:val="24"/>
        </w:rPr>
        <w:t xml:space="preserve">» </w:t>
      </w:r>
      <w:r w:rsidRPr="00F0585B">
        <w:rPr>
          <w:sz w:val="24"/>
          <w:szCs w:val="24"/>
        </w:rPr>
        <w:t>не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согласованы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письмом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заказчика</w:t>
      </w:r>
      <w:r w:rsidRPr="00F0585B">
        <w:rPr>
          <w:sz w:val="24"/>
          <w:szCs w:val="24"/>
        </w:rPr>
        <w:t xml:space="preserve"> (</w:t>
      </w:r>
      <w:r w:rsidRPr="00F0585B">
        <w:rPr>
          <w:sz w:val="24"/>
          <w:szCs w:val="24"/>
        </w:rPr>
        <w:t>главного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распорядителя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бюджетных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средств</w:t>
      </w:r>
      <w:r w:rsidRPr="00F0585B">
        <w:rPr>
          <w:sz w:val="24"/>
          <w:szCs w:val="24"/>
        </w:rPr>
        <w:t xml:space="preserve">). </w:t>
      </w:r>
      <w:r w:rsidRPr="00F0585B">
        <w:rPr>
          <w:sz w:val="24"/>
          <w:szCs w:val="24"/>
        </w:rPr>
        <w:t>Отсутствует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техническое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задание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разделу</w:t>
      </w:r>
      <w:r w:rsidRPr="00F0585B">
        <w:rPr>
          <w:sz w:val="24"/>
          <w:szCs w:val="24"/>
        </w:rPr>
        <w:t xml:space="preserve"> «</w:t>
      </w:r>
      <w:r w:rsidRPr="00F0585B">
        <w:rPr>
          <w:sz w:val="24"/>
          <w:szCs w:val="24"/>
        </w:rPr>
        <w:t>Смета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строительство</w:t>
      </w:r>
      <w:r w:rsidRPr="00F0585B">
        <w:rPr>
          <w:sz w:val="24"/>
          <w:szCs w:val="24"/>
        </w:rPr>
        <w:t xml:space="preserve">», </w:t>
      </w:r>
      <w:r w:rsidRPr="00F0585B">
        <w:rPr>
          <w:sz w:val="24"/>
          <w:szCs w:val="24"/>
        </w:rPr>
        <w:t>либо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информация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дана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полном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объеме</w:t>
      </w:r>
      <w:r w:rsidRPr="00F0585B">
        <w:rPr>
          <w:sz w:val="24"/>
          <w:szCs w:val="24"/>
        </w:rPr>
        <w:t xml:space="preserve">. </w:t>
      </w:r>
    </w:p>
    <w:p w14:paraId="0B9785DB" w14:textId="77777777" w:rsidR="00DF0600" w:rsidRPr="00F0585B" w:rsidRDefault="00F0585B" w:rsidP="00F0585B">
      <w:pPr>
        <w:numPr>
          <w:ilvl w:val="0"/>
          <w:numId w:val="1"/>
        </w:numPr>
        <w:spacing w:line="240" w:lineRule="auto"/>
        <w:ind w:right="-12"/>
        <w:contextualSpacing/>
        <w:rPr>
          <w:sz w:val="24"/>
          <w:szCs w:val="24"/>
        </w:rPr>
      </w:pPr>
      <w:r w:rsidRPr="00F0585B">
        <w:rPr>
          <w:sz w:val="24"/>
          <w:szCs w:val="24"/>
        </w:rPr>
        <w:t>Результаты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вычислений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итоговые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данные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сметной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документации</w:t>
      </w:r>
      <w:r w:rsidRPr="00F0585B">
        <w:rPr>
          <w:sz w:val="24"/>
          <w:szCs w:val="24"/>
        </w:rPr>
        <w:t xml:space="preserve">        </w:t>
      </w:r>
      <w:r w:rsidRPr="00F0585B">
        <w:rPr>
          <w:sz w:val="24"/>
          <w:szCs w:val="24"/>
        </w:rPr>
        <w:t>не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соответствуют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</w:t>
      </w:r>
      <w:r w:rsidRPr="00F0585B">
        <w:rPr>
          <w:sz w:val="24"/>
          <w:szCs w:val="24"/>
        </w:rPr>
        <w:t xml:space="preserve">.3.26 </w:t>
      </w:r>
      <w:r w:rsidRPr="00F0585B">
        <w:rPr>
          <w:sz w:val="24"/>
          <w:szCs w:val="24"/>
        </w:rPr>
        <w:t>МДС</w:t>
      </w:r>
      <w:r w:rsidRPr="00F0585B">
        <w:rPr>
          <w:sz w:val="24"/>
          <w:szCs w:val="24"/>
        </w:rPr>
        <w:t xml:space="preserve"> 81-35.2004. </w:t>
      </w:r>
    </w:p>
    <w:p w14:paraId="4EF6D6DC" w14:textId="77777777" w:rsidR="00DF0600" w:rsidRPr="00F0585B" w:rsidRDefault="00F0585B" w:rsidP="00F0585B">
      <w:pPr>
        <w:numPr>
          <w:ilvl w:val="0"/>
          <w:numId w:val="1"/>
        </w:numPr>
        <w:spacing w:line="240" w:lineRule="auto"/>
        <w:ind w:right="-12"/>
        <w:contextualSpacing/>
        <w:rPr>
          <w:sz w:val="24"/>
          <w:szCs w:val="24"/>
        </w:rPr>
      </w:pPr>
      <w:r w:rsidRPr="00F0585B">
        <w:rPr>
          <w:sz w:val="24"/>
          <w:szCs w:val="24"/>
        </w:rPr>
        <w:t>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титульных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листах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локальных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сметных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расчетов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указаны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ссылки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шифры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чертежи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проектов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том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числе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чертежи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изменениями</w:t>
      </w:r>
      <w:r w:rsidRPr="00F0585B">
        <w:rPr>
          <w:sz w:val="24"/>
          <w:szCs w:val="24"/>
        </w:rPr>
        <w:t xml:space="preserve">. </w:t>
      </w:r>
    </w:p>
    <w:p w14:paraId="6E9D8784" w14:textId="77777777" w:rsidR="00DF0600" w:rsidRPr="00F0585B" w:rsidRDefault="00F0585B" w:rsidP="00F0585B">
      <w:pPr>
        <w:numPr>
          <w:ilvl w:val="0"/>
          <w:numId w:val="1"/>
        </w:numPr>
        <w:spacing w:line="240" w:lineRule="auto"/>
        <w:ind w:right="-12"/>
        <w:contextualSpacing/>
        <w:rPr>
          <w:sz w:val="24"/>
          <w:szCs w:val="24"/>
        </w:rPr>
      </w:pPr>
      <w:r w:rsidRPr="00F0585B">
        <w:rPr>
          <w:sz w:val="24"/>
          <w:szCs w:val="24"/>
        </w:rPr>
        <w:t>Стоимость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материалов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оборудования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локальных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сметных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расчетах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определена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прайс</w:t>
      </w:r>
      <w:r w:rsidRPr="00F0585B">
        <w:rPr>
          <w:sz w:val="24"/>
          <w:szCs w:val="24"/>
        </w:rPr>
        <w:t>-</w:t>
      </w:r>
      <w:r w:rsidRPr="00F0585B">
        <w:rPr>
          <w:sz w:val="24"/>
          <w:szCs w:val="24"/>
        </w:rPr>
        <w:t>листам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при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наличии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стоимостей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материалов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сборнике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сметных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цен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материалы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изделия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конструкции</w:t>
      </w:r>
      <w:r w:rsidRPr="00F0585B">
        <w:rPr>
          <w:sz w:val="24"/>
          <w:szCs w:val="24"/>
        </w:rPr>
        <w:t xml:space="preserve">. </w:t>
      </w:r>
    </w:p>
    <w:p w14:paraId="2C64CBBD" w14:textId="77777777" w:rsidR="00DF0600" w:rsidRPr="00F0585B" w:rsidRDefault="00F0585B" w:rsidP="00F0585B">
      <w:pPr>
        <w:numPr>
          <w:ilvl w:val="0"/>
          <w:numId w:val="1"/>
        </w:numPr>
        <w:spacing w:line="240" w:lineRule="auto"/>
        <w:ind w:right="-12"/>
        <w:contextualSpacing/>
        <w:rPr>
          <w:sz w:val="24"/>
          <w:szCs w:val="24"/>
        </w:rPr>
      </w:pPr>
      <w:r w:rsidRPr="00F0585B">
        <w:rPr>
          <w:sz w:val="24"/>
          <w:szCs w:val="24"/>
        </w:rPr>
        <w:t>Выполнена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замена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ресурсов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составе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прямых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затрат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расценок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исключением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ресурсов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отдельной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строкой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знаком</w:t>
      </w:r>
      <w:r w:rsidRPr="00F0585B">
        <w:rPr>
          <w:sz w:val="24"/>
          <w:szCs w:val="24"/>
        </w:rPr>
        <w:t xml:space="preserve"> «</w:t>
      </w:r>
      <w:r w:rsidRPr="00F0585B">
        <w:rPr>
          <w:b/>
          <w:sz w:val="24"/>
          <w:szCs w:val="24"/>
        </w:rPr>
        <w:t>-</w:t>
      </w:r>
      <w:r w:rsidRPr="00F0585B">
        <w:rPr>
          <w:sz w:val="24"/>
          <w:szCs w:val="24"/>
        </w:rPr>
        <w:t xml:space="preserve">» </w:t>
      </w:r>
      <w:r w:rsidRPr="00F0585B">
        <w:rPr>
          <w:sz w:val="24"/>
          <w:szCs w:val="24"/>
        </w:rPr>
        <w:t>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добавлением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знаком</w:t>
      </w:r>
      <w:r w:rsidRPr="00F0585B">
        <w:rPr>
          <w:sz w:val="24"/>
          <w:szCs w:val="24"/>
        </w:rPr>
        <w:t xml:space="preserve"> «</w:t>
      </w:r>
      <w:r w:rsidRPr="00F0585B">
        <w:rPr>
          <w:b/>
          <w:sz w:val="24"/>
          <w:szCs w:val="24"/>
        </w:rPr>
        <w:t>+</w:t>
      </w:r>
      <w:r w:rsidRPr="00F0585B">
        <w:rPr>
          <w:sz w:val="24"/>
          <w:szCs w:val="24"/>
        </w:rPr>
        <w:t xml:space="preserve">». </w:t>
      </w:r>
    </w:p>
    <w:p w14:paraId="31E8E402" w14:textId="77777777" w:rsidR="00DF0600" w:rsidRPr="00F0585B" w:rsidRDefault="00F0585B" w:rsidP="00F0585B">
      <w:pPr>
        <w:numPr>
          <w:ilvl w:val="0"/>
          <w:numId w:val="1"/>
        </w:numPr>
        <w:spacing w:line="240" w:lineRule="auto"/>
        <w:ind w:right="-12"/>
        <w:contextualSpacing/>
        <w:rPr>
          <w:sz w:val="24"/>
          <w:szCs w:val="24"/>
        </w:rPr>
      </w:pPr>
      <w:r w:rsidRPr="00F0585B">
        <w:rPr>
          <w:sz w:val="24"/>
          <w:szCs w:val="24"/>
        </w:rPr>
        <w:t>Неверно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применены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коэффициенты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пересчета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текущей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стоимости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материалов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оборудования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учтенных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прайс</w:t>
      </w:r>
      <w:r w:rsidRPr="00F0585B">
        <w:rPr>
          <w:sz w:val="24"/>
          <w:szCs w:val="24"/>
        </w:rPr>
        <w:t>-</w:t>
      </w:r>
      <w:r w:rsidRPr="00F0585B">
        <w:rPr>
          <w:sz w:val="24"/>
          <w:szCs w:val="24"/>
        </w:rPr>
        <w:t>листам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базисный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уровень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цен</w:t>
      </w:r>
      <w:r w:rsidRPr="00F0585B">
        <w:rPr>
          <w:sz w:val="24"/>
          <w:szCs w:val="24"/>
        </w:rPr>
        <w:t xml:space="preserve"> 2000</w:t>
      </w:r>
      <w:r w:rsidRPr="00F0585B">
        <w:rPr>
          <w:sz w:val="24"/>
          <w:szCs w:val="24"/>
        </w:rPr>
        <w:t>г</w:t>
      </w:r>
      <w:r w:rsidRPr="00F0585B">
        <w:rPr>
          <w:sz w:val="24"/>
          <w:szCs w:val="24"/>
        </w:rPr>
        <w:t xml:space="preserve">., </w:t>
      </w:r>
      <w:r w:rsidRPr="00F0585B">
        <w:rPr>
          <w:sz w:val="24"/>
          <w:szCs w:val="24"/>
        </w:rPr>
        <w:t>либо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пересчет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выполнен</w:t>
      </w:r>
      <w:r w:rsidRPr="00F0585B">
        <w:rPr>
          <w:sz w:val="24"/>
          <w:szCs w:val="24"/>
        </w:rPr>
        <w:t xml:space="preserve">.  </w:t>
      </w:r>
    </w:p>
    <w:p w14:paraId="4E7FEC1B" w14:textId="77777777" w:rsidR="00DF0600" w:rsidRPr="00F0585B" w:rsidRDefault="00F0585B" w:rsidP="00F0585B">
      <w:pPr>
        <w:numPr>
          <w:ilvl w:val="0"/>
          <w:numId w:val="1"/>
        </w:numPr>
        <w:spacing w:line="240" w:lineRule="auto"/>
        <w:ind w:right="-12"/>
        <w:contextualSpacing/>
        <w:rPr>
          <w:sz w:val="24"/>
          <w:szCs w:val="24"/>
        </w:rPr>
      </w:pPr>
      <w:r w:rsidRPr="00F0585B">
        <w:rPr>
          <w:sz w:val="24"/>
          <w:szCs w:val="24"/>
        </w:rPr>
        <w:t>Прайс</w:t>
      </w:r>
      <w:r w:rsidRPr="00F0585B">
        <w:rPr>
          <w:sz w:val="24"/>
          <w:szCs w:val="24"/>
        </w:rPr>
        <w:t>-</w:t>
      </w:r>
      <w:r w:rsidRPr="00F0585B">
        <w:rPr>
          <w:sz w:val="24"/>
          <w:szCs w:val="24"/>
        </w:rPr>
        <w:t>листы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оформлены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соответствии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требованиями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оформлению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составу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объему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содержащейся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них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информации</w:t>
      </w:r>
      <w:r w:rsidRPr="00F0585B">
        <w:rPr>
          <w:sz w:val="24"/>
          <w:szCs w:val="24"/>
        </w:rPr>
        <w:t xml:space="preserve">: </w:t>
      </w:r>
    </w:p>
    <w:p w14:paraId="1C91974F" w14:textId="77777777" w:rsidR="00DF0600" w:rsidRPr="00F0585B" w:rsidRDefault="00F0585B" w:rsidP="00F0585B">
      <w:pPr>
        <w:spacing w:line="240" w:lineRule="auto"/>
        <w:ind w:left="568" w:right="-12" w:firstLine="0"/>
        <w:contextualSpacing/>
        <w:rPr>
          <w:sz w:val="24"/>
          <w:szCs w:val="24"/>
        </w:rPr>
      </w:pPr>
      <w:r w:rsidRPr="00F0585B">
        <w:rPr>
          <w:rFonts w:ascii="Segoe UI Symbol" w:eastAsia="Segoe UI Symbol" w:hAnsi="Segoe UI Symbol" w:cs="Segoe UI Symbol"/>
          <w:sz w:val="24"/>
          <w:szCs w:val="24"/>
        </w:rPr>
        <w:t></w:t>
      </w:r>
      <w:r w:rsidRPr="00F0585B">
        <w:rPr>
          <w:rFonts w:ascii="Arial" w:eastAsia="Arial" w:hAnsi="Arial" w:cs="Arial"/>
          <w:sz w:val="24"/>
          <w:szCs w:val="24"/>
        </w:rPr>
        <w:t xml:space="preserve"> </w:t>
      </w:r>
      <w:r w:rsidRPr="00F0585B">
        <w:rPr>
          <w:sz w:val="24"/>
          <w:szCs w:val="24"/>
        </w:rPr>
        <w:t>прайс</w:t>
      </w:r>
      <w:r w:rsidRPr="00F0585B">
        <w:rPr>
          <w:sz w:val="24"/>
          <w:szCs w:val="24"/>
        </w:rPr>
        <w:t>-</w:t>
      </w:r>
      <w:r w:rsidRPr="00F0585B">
        <w:rPr>
          <w:sz w:val="24"/>
          <w:szCs w:val="24"/>
        </w:rPr>
        <w:t>листы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подбираются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основе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конъюнктурного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анализа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наиболее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экономичного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решения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текущих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ценах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максимально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приближенных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к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дате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составления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сметной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документации</w:t>
      </w:r>
      <w:r w:rsidRPr="00F0585B">
        <w:rPr>
          <w:sz w:val="24"/>
          <w:szCs w:val="24"/>
        </w:rPr>
        <w:t xml:space="preserve">;  </w:t>
      </w:r>
    </w:p>
    <w:p w14:paraId="186680D4" w14:textId="77777777" w:rsidR="00DF0600" w:rsidRPr="00F0585B" w:rsidRDefault="00F0585B" w:rsidP="00F0585B">
      <w:pPr>
        <w:spacing w:line="240" w:lineRule="auto"/>
        <w:ind w:left="568" w:right="-12" w:firstLine="0"/>
        <w:contextualSpacing/>
        <w:rPr>
          <w:sz w:val="24"/>
          <w:szCs w:val="24"/>
        </w:rPr>
      </w:pPr>
      <w:r w:rsidRPr="00F0585B">
        <w:rPr>
          <w:rFonts w:ascii="Segoe UI Symbol" w:eastAsia="Segoe UI Symbol" w:hAnsi="Segoe UI Symbol" w:cs="Segoe UI Symbol"/>
          <w:sz w:val="24"/>
          <w:szCs w:val="24"/>
        </w:rPr>
        <w:t></w:t>
      </w:r>
      <w:r w:rsidRPr="00F0585B">
        <w:rPr>
          <w:rFonts w:ascii="Arial" w:eastAsia="Arial" w:hAnsi="Arial" w:cs="Arial"/>
          <w:sz w:val="24"/>
          <w:szCs w:val="24"/>
        </w:rPr>
        <w:t xml:space="preserve"> </w:t>
      </w:r>
      <w:r w:rsidRPr="00F0585B">
        <w:rPr>
          <w:sz w:val="24"/>
          <w:szCs w:val="24"/>
        </w:rPr>
        <w:t>стоимость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прайс</w:t>
      </w:r>
      <w:r w:rsidRPr="00F0585B">
        <w:rPr>
          <w:sz w:val="24"/>
          <w:szCs w:val="24"/>
        </w:rPr>
        <w:t>-</w:t>
      </w:r>
      <w:r w:rsidRPr="00F0585B">
        <w:rPr>
          <w:sz w:val="24"/>
          <w:szCs w:val="24"/>
        </w:rPr>
        <w:t>листам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применяется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для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ресурс</w:t>
      </w:r>
      <w:r w:rsidRPr="00F0585B">
        <w:rPr>
          <w:sz w:val="24"/>
          <w:szCs w:val="24"/>
        </w:rPr>
        <w:t>ов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отсутствующих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сметно</w:t>
      </w:r>
      <w:r w:rsidRPr="00F0585B">
        <w:rPr>
          <w:sz w:val="24"/>
          <w:szCs w:val="24"/>
        </w:rPr>
        <w:t>-</w:t>
      </w:r>
      <w:r w:rsidRPr="00F0585B">
        <w:rPr>
          <w:sz w:val="24"/>
          <w:szCs w:val="24"/>
        </w:rPr>
        <w:t>нормативной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базе</w:t>
      </w:r>
      <w:r w:rsidRPr="00F0585B">
        <w:rPr>
          <w:sz w:val="24"/>
          <w:szCs w:val="24"/>
        </w:rPr>
        <w:t xml:space="preserve"> (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соответствии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МДС</w:t>
      </w:r>
      <w:r w:rsidRPr="00F0585B">
        <w:rPr>
          <w:sz w:val="24"/>
          <w:szCs w:val="24"/>
        </w:rPr>
        <w:t xml:space="preserve"> 81-36.2004 </w:t>
      </w:r>
      <w:r w:rsidRPr="00F0585B">
        <w:rPr>
          <w:sz w:val="24"/>
          <w:szCs w:val="24"/>
        </w:rPr>
        <w:t>п</w:t>
      </w:r>
      <w:r w:rsidRPr="00F0585B">
        <w:rPr>
          <w:sz w:val="24"/>
          <w:szCs w:val="24"/>
        </w:rPr>
        <w:t xml:space="preserve">.4.2 </w:t>
      </w:r>
      <w:r w:rsidRPr="00F0585B">
        <w:rPr>
          <w:sz w:val="24"/>
          <w:szCs w:val="24"/>
        </w:rPr>
        <w:t>абзац</w:t>
      </w:r>
      <w:r w:rsidRPr="00F0585B">
        <w:rPr>
          <w:sz w:val="24"/>
          <w:szCs w:val="24"/>
        </w:rPr>
        <w:t xml:space="preserve"> 5); </w:t>
      </w:r>
    </w:p>
    <w:p w14:paraId="2F68F14D" w14:textId="77777777" w:rsidR="00DF0600" w:rsidRPr="00F0585B" w:rsidRDefault="00F0585B" w:rsidP="00F0585B">
      <w:pPr>
        <w:spacing w:line="240" w:lineRule="auto"/>
        <w:ind w:left="568" w:right="-12" w:firstLine="0"/>
        <w:contextualSpacing/>
        <w:rPr>
          <w:sz w:val="24"/>
          <w:szCs w:val="24"/>
        </w:rPr>
      </w:pPr>
      <w:r w:rsidRPr="00F0585B">
        <w:rPr>
          <w:rFonts w:ascii="Segoe UI Symbol" w:eastAsia="Segoe UI Symbol" w:hAnsi="Segoe UI Symbol" w:cs="Segoe UI Symbol"/>
          <w:sz w:val="24"/>
          <w:szCs w:val="24"/>
        </w:rPr>
        <w:t></w:t>
      </w:r>
      <w:r w:rsidRPr="00F0585B">
        <w:rPr>
          <w:rFonts w:ascii="Arial" w:eastAsia="Arial" w:hAnsi="Arial" w:cs="Arial"/>
          <w:sz w:val="24"/>
          <w:szCs w:val="24"/>
        </w:rPr>
        <w:t xml:space="preserve"> </w:t>
      </w:r>
      <w:r w:rsidRPr="00F0585B">
        <w:rPr>
          <w:sz w:val="24"/>
          <w:szCs w:val="24"/>
        </w:rPr>
        <w:t>прайс</w:t>
      </w:r>
      <w:r w:rsidRPr="00F0585B">
        <w:rPr>
          <w:sz w:val="24"/>
          <w:szCs w:val="24"/>
        </w:rPr>
        <w:t>-</w:t>
      </w:r>
      <w:r w:rsidRPr="00F0585B">
        <w:rPr>
          <w:sz w:val="24"/>
          <w:szCs w:val="24"/>
        </w:rPr>
        <w:t>листы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необходимо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сброшюровать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пронумеровать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составить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содержание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указанием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пунктов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сметы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страниц</w:t>
      </w:r>
      <w:r w:rsidRPr="00F0585B">
        <w:rPr>
          <w:sz w:val="24"/>
          <w:szCs w:val="24"/>
        </w:rPr>
        <w:t xml:space="preserve">; </w:t>
      </w:r>
    </w:p>
    <w:p w14:paraId="67FDD7DC" w14:textId="77777777" w:rsidR="00DF0600" w:rsidRPr="00F0585B" w:rsidRDefault="00F0585B" w:rsidP="00F0585B">
      <w:pPr>
        <w:spacing w:line="240" w:lineRule="auto"/>
        <w:ind w:left="568" w:right="-12" w:firstLine="0"/>
        <w:contextualSpacing/>
        <w:rPr>
          <w:sz w:val="24"/>
          <w:szCs w:val="24"/>
        </w:rPr>
      </w:pPr>
      <w:r w:rsidRPr="00F0585B">
        <w:rPr>
          <w:rFonts w:ascii="Segoe UI Symbol" w:eastAsia="Segoe UI Symbol" w:hAnsi="Segoe UI Symbol" w:cs="Segoe UI Symbol"/>
          <w:sz w:val="24"/>
          <w:szCs w:val="24"/>
        </w:rPr>
        <w:lastRenderedPageBreak/>
        <w:t></w:t>
      </w:r>
      <w:r w:rsidRPr="00F0585B">
        <w:rPr>
          <w:rFonts w:ascii="Arial" w:eastAsia="Arial" w:hAnsi="Arial" w:cs="Arial"/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позициях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локальной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сметы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принятых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прайс</w:t>
      </w:r>
      <w:r w:rsidRPr="00F0585B">
        <w:rPr>
          <w:sz w:val="24"/>
          <w:szCs w:val="24"/>
        </w:rPr>
        <w:t>-</w:t>
      </w:r>
      <w:r w:rsidRPr="00F0585B">
        <w:rPr>
          <w:sz w:val="24"/>
          <w:szCs w:val="24"/>
        </w:rPr>
        <w:t>листам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необходимо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дать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ссылку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№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страницы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сшитого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тома</w:t>
      </w:r>
      <w:r w:rsidRPr="00F0585B">
        <w:rPr>
          <w:sz w:val="24"/>
          <w:szCs w:val="24"/>
        </w:rPr>
        <w:t xml:space="preserve"> (</w:t>
      </w:r>
      <w:r w:rsidRPr="00F0585B">
        <w:rPr>
          <w:sz w:val="24"/>
          <w:szCs w:val="24"/>
        </w:rPr>
        <w:t>томов</w:t>
      </w:r>
      <w:r w:rsidRPr="00F0585B">
        <w:rPr>
          <w:sz w:val="24"/>
          <w:szCs w:val="24"/>
        </w:rPr>
        <w:t>) «</w:t>
      </w:r>
      <w:r w:rsidRPr="00F0585B">
        <w:rPr>
          <w:sz w:val="24"/>
          <w:szCs w:val="24"/>
        </w:rPr>
        <w:t>Прайс</w:t>
      </w:r>
      <w:r w:rsidRPr="00F0585B">
        <w:rPr>
          <w:sz w:val="24"/>
          <w:szCs w:val="24"/>
        </w:rPr>
        <w:t>-</w:t>
      </w:r>
      <w:r w:rsidRPr="00F0585B">
        <w:rPr>
          <w:sz w:val="24"/>
          <w:szCs w:val="24"/>
        </w:rPr>
        <w:t>листы</w:t>
      </w:r>
      <w:r w:rsidRPr="00F0585B">
        <w:rPr>
          <w:sz w:val="24"/>
          <w:szCs w:val="24"/>
        </w:rPr>
        <w:t xml:space="preserve">»; </w:t>
      </w:r>
    </w:p>
    <w:p w14:paraId="104EF84E" w14:textId="77777777" w:rsidR="00DF0600" w:rsidRPr="00F0585B" w:rsidRDefault="00F0585B" w:rsidP="00F0585B">
      <w:pPr>
        <w:spacing w:line="240" w:lineRule="auto"/>
        <w:ind w:left="568" w:right="-12" w:firstLine="0"/>
        <w:contextualSpacing/>
        <w:rPr>
          <w:sz w:val="24"/>
          <w:szCs w:val="24"/>
        </w:rPr>
      </w:pPr>
      <w:r w:rsidRPr="00F0585B">
        <w:rPr>
          <w:rFonts w:ascii="Segoe UI Symbol" w:eastAsia="Segoe UI Symbol" w:hAnsi="Segoe UI Symbol" w:cs="Segoe UI Symbol"/>
          <w:sz w:val="24"/>
          <w:szCs w:val="24"/>
        </w:rPr>
        <w:t></w:t>
      </w:r>
      <w:r w:rsidRPr="00F0585B">
        <w:rPr>
          <w:rFonts w:ascii="Arial" w:eastAsia="Arial" w:hAnsi="Arial" w:cs="Arial"/>
          <w:sz w:val="24"/>
          <w:szCs w:val="24"/>
        </w:rPr>
        <w:t xml:space="preserve"> </w:t>
      </w:r>
      <w:r w:rsidRPr="00F0585B">
        <w:rPr>
          <w:sz w:val="24"/>
          <w:szCs w:val="24"/>
        </w:rPr>
        <w:t>стоимость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прайс</w:t>
      </w:r>
      <w:r w:rsidRPr="00F0585B">
        <w:rPr>
          <w:sz w:val="24"/>
          <w:szCs w:val="24"/>
        </w:rPr>
        <w:t>-</w:t>
      </w:r>
      <w:r w:rsidRPr="00F0585B">
        <w:rPr>
          <w:sz w:val="24"/>
          <w:szCs w:val="24"/>
        </w:rPr>
        <w:t>листах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должна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быть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расшифровкой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включенных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стоимость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затрат</w:t>
      </w:r>
      <w:r w:rsidRPr="00F0585B">
        <w:rPr>
          <w:sz w:val="24"/>
          <w:szCs w:val="24"/>
        </w:rPr>
        <w:t xml:space="preserve"> (</w:t>
      </w:r>
      <w:r w:rsidRPr="00F0585B">
        <w:rPr>
          <w:sz w:val="24"/>
          <w:szCs w:val="24"/>
        </w:rPr>
        <w:t>НДС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тара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транспортные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расходы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комплектация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т</w:t>
      </w:r>
      <w:r w:rsidRPr="00F0585B">
        <w:rPr>
          <w:sz w:val="24"/>
          <w:szCs w:val="24"/>
        </w:rPr>
        <w:t>.</w:t>
      </w:r>
      <w:r w:rsidRPr="00F0585B">
        <w:rPr>
          <w:sz w:val="24"/>
          <w:szCs w:val="24"/>
        </w:rPr>
        <w:t>д</w:t>
      </w:r>
      <w:r w:rsidRPr="00F0585B">
        <w:rPr>
          <w:sz w:val="24"/>
          <w:szCs w:val="24"/>
        </w:rPr>
        <w:t xml:space="preserve">.)       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рублевом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исчислении</w:t>
      </w:r>
      <w:r w:rsidRPr="00F0585B">
        <w:rPr>
          <w:sz w:val="24"/>
          <w:szCs w:val="24"/>
        </w:rPr>
        <w:t xml:space="preserve">; </w:t>
      </w:r>
    </w:p>
    <w:p w14:paraId="40987299" w14:textId="77777777" w:rsidR="00DF0600" w:rsidRPr="00F0585B" w:rsidRDefault="00F0585B" w:rsidP="00F0585B">
      <w:pPr>
        <w:spacing w:line="240" w:lineRule="auto"/>
        <w:ind w:left="568" w:right="-12" w:firstLine="0"/>
        <w:contextualSpacing/>
        <w:rPr>
          <w:sz w:val="24"/>
          <w:szCs w:val="24"/>
        </w:rPr>
      </w:pPr>
      <w:r w:rsidRPr="00F0585B">
        <w:rPr>
          <w:rFonts w:ascii="Segoe UI Symbol" w:eastAsia="Segoe UI Symbol" w:hAnsi="Segoe UI Symbol" w:cs="Segoe UI Symbol"/>
          <w:sz w:val="24"/>
          <w:szCs w:val="24"/>
        </w:rPr>
        <w:t></w:t>
      </w:r>
      <w:r w:rsidRPr="00F0585B">
        <w:rPr>
          <w:rFonts w:ascii="Arial" w:eastAsia="Arial" w:hAnsi="Arial" w:cs="Arial"/>
          <w:sz w:val="24"/>
          <w:szCs w:val="24"/>
        </w:rPr>
        <w:t xml:space="preserve"> </w:t>
      </w:r>
      <w:r w:rsidRPr="00F0585B">
        <w:rPr>
          <w:sz w:val="24"/>
          <w:szCs w:val="24"/>
        </w:rPr>
        <w:t>заказчик</w:t>
      </w:r>
      <w:r w:rsidRPr="00F0585B">
        <w:rPr>
          <w:sz w:val="24"/>
          <w:szCs w:val="24"/>
        </w:rPr>
        <w:t xml:space="preserve"> (</w:t>
      </w:r>
      <w:r w:rsidRPr="00F0585B">
        <w:rPr>
          <w:sz w:val="24"/>
          <w:szCs w:val="24"/>
        </w:rPr>
        <w:t>инвестор</w:t>
      </w:r>
      <w:r w:rsidRPr="00F0585B">
        <w:rPr>
          <w:sz w:val="24"/>
          <w:szCs w:val="24"/>
        </w:rPr>
        <w:t xml:space="preserve">) </w:t>
      </w:r>
      <w:r w:rsidRPr="00F0585B">
        <w:rPr>
          <w:sz w:val="24"/>
          <w:szCs w:val="24"/>
        </w:rPr>
        <w:t>согласовывает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стоимость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ресурсов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учтенных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прайс</w:t>
      </w:r>
      <w:r w:rsidRPr="00F0585B">
        <w:rPr>
          <w:sz w:val="24"/>
          <w:szCs w:val="24"/>
        </w:rPr>
        <w:t>-</w:t>
      </w:r>
      <w:r w:rsidRPr="00F0585B">
        <w:rPr>
          <w:sz w:val="24"/>
          <w:szCs w:val="24"/>
        </w:rPr>
        <w:t>листам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заверяет</w:t>
      </w:r>
      <w:r w:rsidRPr="00F0585B">
        <w:rPr>
          <w:sz w:val="24"/>
          <w:szCs w:val="24"/>
        </w:rPr>
        <w:t xml:space="preserve"> (</w:t>
      </w:r>
      <w:r w:rsidRPr="00F0585B">
        <w:rPr>
          <w:sz w:val="24"/>
          <w:szCs w:val="24"/>
        </w:rPr>
        <w:t>оригинальной</w:t>
      </w:r>
      <w:r w:rsidRPr="00F0585B">
        <w:rPr>
          <w:sz w:val="24"/>
          <w:szCs w:val="24"/>
        </w:rPr>
        <w:t xml:space="preserve">) </w:t>
      </w:r>
      <w:r w:rsidRPr="00F0585B">
        <w:rPr>
          <w:sz w:val="24"/>
          <w:szCs w:val="24"/>
        </w:rPr>
        <w:t>подписью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печатью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на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каждом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листе</w:t>
      </w:r>
      <w:r w:rsidRPr="00F0585B">
        <w:rPr>
          <w:sz w:val="24"/>
          <w:szCs w:val="24"/>
        </w:rPr>
        <w:t xml:space="preserve">, </w:t>
      </w:r>
      <w:r w:rsidRPr="00F0585B">
        <w:rPr>
          <w:sz w:val="24"/>
          <w:szCs w:val="24"/>
        </w:rPr>
        <w:t>либо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в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месте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сшивки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тома</w:t>
      </w:r>
      <w:r w:rsidRPr="00F0585B">
        <w:rPr>
          <w:sz w:val="24"/>
          <w:szCs w:val="24"/>
        </w:rPr>
        <w:t xml:space="preserve"> </w:t>
      </w:r>
      <w:r w:rsidRPr="00F0585B">
        <w:rPr>
          <w:sz w:val="24"/>
          <w:szCs w:val="24"/>
        </w:rPr>
        <w:t>прайс</w:t>
      </w:r>
      <w:r w:rsidRPr="00F0585B">
        <w:rPr>
          <w:sz w:val="24"/>
          <w:szCs w:val="24"/>
        </w:rPr>
        <w:t>-</w:t>
      </w:r>
      <w:r w:rsidRPr="00F0585B">
        <w:rPr>
          <w:sz w:val="24"/>
          <w:szCs w:val="24"/>
        </w:rPr>
        <w:t>листов</w:t>
      </w:r>
      <w:r w:rsidRPr="00F0585B">
        <w:rPr>
          <w:sz w:val="24"/>
          <w:szCs w:val="24"/>
        </w:rPr>
        <w:t xml:space="preserve">. </w:t>
      </w:r>
    </w:p>
    <w:p w14:paraId="155172A3" w14:textId="4C79DB85" w:rsidR="00F0585B" w:rsidRPr="00F0585B" w:rsidRDefault="00F0585B" w:rsidP="00F0585B">
      <w:pPr>
        <w:tabs>
          <w:tab w:val="center" w:pos="660"/>
          <w:tab w:val="center" w:pos="1440"/>
        </w:tabs>
        <w:spacing w:after="0" w:line="240" w:lineRule="auto"/>
        <w:ind w:left="0" w:firstLine="0"/>
        <w:contextualSpacing/>
        <w:jc w:val="left"/>
        <w:rPr>
          <w:sz w:val="24"/>
          <w:szCs w:val="24"/>
        </w:rPr>
      </w:pPr>
      <w:r w:rsidRPr="00F0585B">
        <w:rPr>
          <w:rFonts w:ascii="Calibri" w:eastAsia="Calibri" w:hAnsi="Calibri" w:cs="Calibri"/>
          <w:sz w:val="24"/>
          <w:szCs w:val="24"/>
        </w:rPr>
        <w:tab/>
      </w:r>
    </w:p>
    <w:p w14:paraId="7688BF64" w14:textId="4CEEA9D7" w:rsidR="00DF0600" w:rsidRPr="00F0585B" w:rsidRDefault="00DF0600" w:rsidP="00F0585B">
      <w:pPr>
        <w:spacing w:after="0" w:line="240" w:lineRule="auto"/>
        <w:ind w:left="568" w:firstLine="0"/>
        <w:contextualSpacing/>
        <w:jc w:val="left"/>
        <w:rPr>
          <w:sz w:val="24"/>
          <w:szCs w:val="24"/>
        </w:rPr>
      </w:pPr>
    </w:p>
    <w:sectPr w:rsidR="00DF0600" w:rsidRPr="00F0585B">
      <w:pgSz w:w="11904" w:h="16840"/>
      <w:pgMar w:top="773" w:right="566" w:bottom="95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4D8C"/>
    <w:multiLevelType w:val="hybridMultilevel"/>
    <w:tmpl w:val="92DEB1B4"/>
    <w:lvl w:ilvl="0" w:tplc="EEC6A7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D8FAA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8F49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22C16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8A34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A344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4967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508E3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6E3EB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DF0600"/>
    <w:rsid w:val="00F0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05EF"/>
  <w15:docId w15:val="{CD859E2D-E8F4-4FDE-9773-692A125E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1" w:line="267" w:lineRule="auto"/>
      <w:ind w:left="567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&lt;4D6963726F736F667420576F7264202D20EEF8E8E1EAE820EFEE20F1ECE5F2E0EC20EFF0EEE5EAF2E02D312E646F63&gt;</dc:title>
  <dc:subject/>
  <dc:creator>Administrator</dc:creator>
  <cp:keywords/>
  <cp:lastModifiedBy>Ксения Игоревна Махонина</cp:lastModifiedBy>
  <cp:revision>2</cp:revision>
  <dcterms:created xsi:type="dcterms:W3CDTF">2023-12-14T10:18:00Z</dcterms:created>
  <dcterms:modified xsi:type="dcterms:W3CDTF">2023-12-14T10:18:00Z</dcterms:modified>
</cp:coreProperties>
</file>